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388CED3C" w:rsidR="002B408D" w:rsidRPr="001543B8" w:rsidRDefault="005B4F15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D20F41">
        <w:rPr>
          <w:rFonts w:ascii="Comic Sans MS" w:hAnsi="Comic Sans MS"/>
          <w:b/>
          <w:sz w:val="32"/>
          <w:szCs w:val="28"/>
          <w:u w:val="single"/>
        </w:rPr>
        <w:t>11</w:t>
      </w:r>
      <w:bookmarkStart w:id="0" w:name="_GoBack"/>
      <w:bookmarkEnd w:id="0"/>
    </w:p>
    <w:p w14:paraId="75E3D486" w14:textId="79CAA9B9" w:rsidR="00B77E8C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 xml:space="preserve">: </w:t>
      </w:r>
      <w:r w:rsidR="005B4F15">
        <w:rPr>
          <w:rFonts w:ascii="Comic Sans MS" w:hAnsi="Comic Sans MS"/>
          <w:b/>
          <w:sz w:val="28"/>
          <w:szCs w:val="28"/>
        </w:rPr>
        <w:t>Draw a picture showing the meaning of each vocabulary word.*</w:t>
      </w:r>
    </w:p>
    <w:p w14:paraId="59613DFA" w14:textId="18717A90" w:rsidR="005B4F15" w:rsidRDefault="005B4F15" w:rsidP="00B77E8C">
      <w:pPr>
        <w:rPr>
          <w:rFonts w:ascii="Comic Sans MS" w:hAnsi="Comic Sans MS"/>
          <w:sz w:val="28"/>
          <w:szCs w:val="28"/>
        </w:rPr>
      </w:pPr>
      <w:r w:rsidRPr="005B4F15">
        <w:rPr>
          <w:rFonts w:ascii="Comic Sans MS" w:hAnsi="Comic Sans MS"/>
          <w:sz w:val="28"/>
          <w:szCs w:val="28"/>
        </w:rPr>
        <w:t>(*If you prefer not to draw, you can write a sentence showing the meaning of each vocabulary word.)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DD2FB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F577C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C5202"/>
    <w:rsid w:val="006247F6"/>
    <w:rsid w:val="007431CE"/>
    <w:rsid w:val="00745766"/>
    <w:rsid w:val="00792F6A"/>
    <w:rsid w:val="007C12C7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0E58-D001-4FC0-A6C3-5565ACCC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2016-12-09T16:20:00Z</dcterms:created>
  <dcterms:modified xsi:type="dcterms:W3CDTF">2016-12-09T16:20:00Z</dcterms:modified>
</cp:coreProperties>
</file>